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0" w:rsidRDefault="00732240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04" w:rsidRPr="006C2804" w:rsidRDefault="006C2804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Результаты оценки эффективности муниципальной программы </w:t>
      </w:r>
    </w:p>
    <w:p w:rsidR="00072157" w:rsidRDefault="00072157" w:rsidP="00072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«</w:t>
      </w:r>
      <w:r w:rsidR="0036044A">
        <w:rPr>
          <w:rFonts w:ascii="Times New Roman" w:hAnsi="Times New Roman" w:cs="Times New Roman"/>
          <w:b/>
          <w:sz w:val="24"/>
          <w:szCs w:val="24"/>
        </w:rPr>
        <w:t xml:space="preserve">Муниципальное хозяйство 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на 20</w:t>
      </w:r>
      <w:r w:rsidR="0036044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20</w:t>
      </w:r>
      <w:r w:rsidR="0036044A">
        <w:rPr>
          <w:rFonts w:ascii="Times New Roman" w:hAnsi="Times New Roman" w:cs="Times New Roman"/>
          <w:b/>
          <w:sz w:val="24"/>
          <w:szCs w:val="24"/>
        </w:rPr>
        <w:t>30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072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804" w:rsidRDefault="00072157" w:rsidP="006C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>за 202</w:t>
      </w:r>
      <w:r w:rsidR="0036044A">
        <w:rPr>
          <w:rFonts w:ascii="Times New Roman" w:hAnsi="Times New Roman" w:cs="Times New Roman"/>
          <w:b/>
          <w:sz w:val="24"/>
          <w:szCs w:val="24"/>
        </w:rPr>
        <w:t>3</w:t>
      </w:r>
      <w:r w:rsidRPr="006C280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51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743"/>
        <w:gridCol w:w="2361"/>
        <w:gridCol w:w="1825"/>
        <w:gridCol w:w="1557"/>
        <w:gridCol w:w="1916"/>
        <w:gridCol w:w="1765"/>
        <w:gridCol w:w="1469"/>
        <w:gridCol w:w="1472"/>
        <w:gridCol w:w="1765"/>
      </w:tblGrid>
      <w:tr w:rsidR="00BA6BA5" w:rsidTr="00072157">
        <w:tc>
          <w:tcPr>
            <w:tcW w:w="517" w:type="pct"/>
            <w:gridSpan w:val="2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49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579" w:type="pct"/>
            <w:vMerge w:val="restar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494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8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66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реализации мероприятий</w:t>
            </w:r>
          </w:p>
        </w:tc>
        <w:tc>
          <w:tcPr>
            <w:tcW w:w="467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использования средств бюджета района</w:t>
            </w:r>
          </w:p>
        </w:tc>
      </w:tr>
      <w:tr w:rsidR="00BA6BA5" w:rsidTr="00072157">
        <w:tc>
          <w:tcPr>
            <w:tcW w:w="281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36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4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* Э</w:t>
            </w:r>
            <w:r w:rsidR="00266883"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БС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66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67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БС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/СР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</w:tr>
      <w:tr w:rsidR="00BA6BA5" w:rsidTr="00072157">
        <w:tc>
          <w:tcPr>
            <w:tcW w:w="281" w:type="pct"/>
            <w:vAlign w:val="center"/>
          </w:tcPr>
          <w:p w:rsidR="00BA6BA5" w:rsidRPr="00072157" w:rsidRDefault="00BA6BA5" w:rsidP="0036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4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6" w:type="pct"/>
            <w:vAlign w:val="center"/>
          </w:tcPr>
          <w:p w:rsidR="00BA6BA5" w:rsidRPr="00072157" w:rsidRDefault="00BA6BA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BA6BA5" w:rsidRPr="00072157" w:rsidRDefault="0036044A" w:rsidP="0036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хозяйство </w:t>
            </w:r>
          </w:p>
        </w:tc>
        <w:tc>
          <w:tcPr>
            <w:tcW w:w="579" w:type="pct"/>
            <w:vMerge w:val="restart"/>
            <w:vAlign w:val="center"/>
          </w:tcPr>
          <w:p w:rsidR="00BA6BA5" w:rsidRPr="00BA6BA5" w:rsidRDefault="00072157" w:rsidP="0036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BA6BA5" w:rsidRPr="00BA6BA5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>Ярский район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 w:rsidR="00BA6BA5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>архитектуре, строительству и коммунальному хозяйству</w:t>
            </w:r>
          </w:p>
        </w:tc>
        <w:tc>
          <w:tcPr>
            <w:tcW w:w="494" w:type="pct"/>
            <w:vMerge w:val="restart"/>
            <w:vAlign w:val="center"/>
          </w:tcPr>
          <w:p w:rsidR="00BA6BA5" w:rsidRPr="00BA6BA5" w:rsidRDefault="00BA6BA5" w:rsidP="0036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>архитектуры, строительства и коммунального хозяйства</w:t>
            </w:r>
          </w:p>
        </w:tc>
        <w:tc>
          <w:tcPr>
            <w:tcW w:w="608" w:type="pct"/>
            <w:vAlign w:val="center"/>
          </w:tcPr>
          <w:p w:rsidR="00BA6BA5" w:rsidRPr="00BA6BA5" w:rsidRDefault="00E61BE7" w:rsidP="00314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560" w:type="pct"/>
            <w:vAlign w:val="center"/>
          </w:tcPr>
          <w:p w:rsidR="00BA6BA5" w:rsidRPr="00BA6BA5" w:rsidRDefault="00E61BE7" w:rsidP="0098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466" w:type="pct"/>
            <w:vAlign w:val="center"/>
          </w:tcPr>
          <w:p w:rsidR="00BA6BA5" w:rsidRPr="00BA6BA5" w:rsidRDefault="00E61BE7" w:rsidP="00314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467" w:type="pct"/>
            <w:vAlign w:val="center"/>
          </w:tcPr>
          <w:p w:rsidR="00BA6BA5" w:rsidRPr="00BA6BA5" w:rsidRDefault="00E61BE7" w:rsidP="00314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BA6BA5" w:rsidRPr="00BA6BA5" w:rsidRDefault="00E61BE7" w:rsidP="00BC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</w:tr>
      <w:tr w:rsidR="00BA6BA5" w:rsidTr="00072157">
        <w:tc>
          <w:tcPr>
            <w:tcW w:w="281" w:type="pct"/>
            <w:vAlign w:val="center"/>
          </w:tcPr>
          <w:p w:rsidR="00BA6BA5" w:rsidRPr="00BA6BA5" w:rsidRDefault="00BA6BA5" w:rsidP="00360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4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" w:type="pct"/>
            <w:vAlign w:val="center"/>
          </w:tcPr>
          <w:p w:rsidR="00BA6BA5" w:rsidRPr="00BA6BA5" w:rsidRDefault="00BA6BA5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pct"/>
            <w:vAlign w:val="center"/>
          </w:tcPr>
          <w:p w:rsidR="00BA6BA5" w:rsidRPr="00BA6BA5" w:rsidRDefault="0036044A" w:rsidP="0036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развитие </w:t>
            </w:r>
          </w:p>
        </w:tc>
        <w:tc>
          <w:tcPr>
            <w:tcW w:w="579" w:type="pct"/>
            <w:vMerge/>
          </w:tcPr>
          <w:p w:rsidR="00BA6BA5" w:rsidRPr="00BA6BA5" w:rsidRDefault="00BA6BA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BA6BA5" w:rsidRPr="00BA6BA5" w:rsidRDefault="00BA6BA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BA6BA5" w:rsidRPr="00E3113F" w:rsidRDefault="0004545B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60" w:type="pct"/>
            <w:vAlign w:val="center"/>
          </w:tcPr>
          <w:p w:rsidR="00BA6BA5" w:rsidRPr="00E3113F" w:rsidRDefault="00A1319D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pct"/>
            <w:vAlign w:val="center"/>
          </w:tcPr>
          <w:p w:rsidR="00BA6BA5" w:rsidRPr="00E3113F" w:rsidRDefault="00EA142E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467" w:type="pct"/>
            <w:vAlign w:val="center"/>
          </w:tcPr>
          <w:p w:rsidR="00BA6BA5" w:rsidRPr="00E3113F" w:rsidRDefault="00A1319D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BA6BA5" w:rsidRPr="00E3113F" w:rsidRDefault="00EA142E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36044A" w:rsidTr="0036044A">
        <w:tc>
          <w:tcPr>
            <w:tcW w:w="281" w:type="pct"/>
            <w:vAlign w:val="center"/>
          </w:tcPr>
          <w:p w:rsidR="0036044A" w:rsidRDefault="0036044A" w:rsidP="0036044A">
            <w:pPr>
              <w:jc w:val="center"/>
            </w:pPr>
            <w:r w:rsidRPr="00BF6FF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6" w:type="pct"/>
            <w:vAlign w:val="center"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36044A" w:rsidRPr="00BA6BA5" w:rsidRDefault="0036044A" w:rsidP="00BA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жилищного хозяйства</w:t>
            </w:r>
          </w:p>
        </w:tc>
        <w:tc>
          <w:tcPr>
            <w:tcW w:w="579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6044A" w:rsidRPr="00730814" w:rsidRDefault="00EA142E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97F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0" w:type="pct"/>
            <w:vAlign w:val="center"/>
          </w:tcPr>
          <w:p w:rsidR="0036044A" w:rsidRPr="00730814" w:rsidRDefault="00EA142E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pct"/>
            <w:vAlign w:val="center"/>
          </w:tcPr>
          <w:p w:rsidR="0036044A" w:rsidRPr="00730814" w:rsidRDefault="00EA142E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97F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67" w:type="pct"/>
            <w:vAlign w:val="center"/>
          </w:tcPr>
          <w:p w:rsidR="0036044A" w:rsidRPr="00730814" w:rsidRDefault="00EA142E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36044A" w:rsidRPr="00730814" w:rsidRDefault="00EA142E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97FC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6044A" w:rsidTr="0036044A">
        <w:tc>
          <w:tcPr>
            <w:tcW w:w="281" w:type="pct"/>
            <w:vAlign w:val="center"/>
          </w:tcPr>
          <w:p w:rsidR="0036044A" w:rsidRDefault="0036044A" w:rsidP="0036044A">
            <w:pPr>
              <w:jc w:val="center"/>
            </w:pPr>
            <w:r w:rsidRPr="00BF6FF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6" w:type="pct"/>
            <w:vAlign w:val="center"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pct"/>
            <w:vAlign w:val="center"/>
          </w:tcPr>
          <w:p w:rsidR="0036044A" w:rsidRPr="00BA6BA5" w:rsidRDefault="0036044A" w:rsidP="00BA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579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6044A" w:rsidRPr="00730814" w:rsidRDefault="00A82204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560" w:type="pct"/>
            <w:vAlign w:val="center"/>
          </w:tcPr>
          <w:p w:rsidR="0036044A" w:rsidRPr="00730814" w:rsidRDefault="00A82204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466" w:type="pct"/>
            <w:vAlign w:val="center"/>
          </w:tcPr>
          <w:p w:rsidR="0036044A" w:rsidRPr="00730814" w:rsidRDefault="00A82204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7" w:type="pct"/>
            <w:vAlign w:val="center"/>
          </w:tcPr>
          <w:p w:rsidR="0036044A" w:rsidRPr="00730814" w:rsidRDefault="00A82204" w:rsidP="00314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36044A" w:rsidRPr="00730814" w:rsidRDefault="00A82204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D5545" w:rsidTr="0036044A">
        <w:tc>
          <w:tcPr>
            <w:tcW w:w="281" w:type="pct"/>
            <w:vAlign w:val="center"/>
          </w:tcPr>
          <w:p w:rsidR="005D5545" w:rsidRDefault="005D5545" w:rsidP="0036044A">
            <w:pPr>
              <w:jc w:val="center"/>
            </w:pPr>
            <w:r w:rsidRPr="00BF6FF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6" w:type="pct"/>
            <w:vAlign w:val="center"/>
          </w:tcPr>
          <w:p w:rsidR="005D5545" w:rsidRPr="00BA6BA5" w:rsidRDefault="005D5545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5D5545" w:rsidRPr="00BA6BA5" w:rsidRDefault="005D5545" w:rsidP="00DA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sz w:val="20"/>
                <w:szCs w:val="20"/>
              </w:rPr>
              <w:t>Благоустройство и охрана окружающей среды</w:t>
            </w:r>
          </w:p>
        </w:tc>
        <w:tc>
          <w:tcPr>
            <w:tcW w:w="579" w:type="pct"/>
            <w:vMerge/>
          </w:tcPr>
          <w:p w:rsidR="005D5545" w:rsidRPr="00BA6BA5" w:rsidRDefault="005D554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5D5545" w:rsidRPr="00BA6BA5" w:rsidRDefault="005D5545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5D5545" w:rsidRPr="00730814" w:rsidRDefault="005D5545" w:rsidP="0098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5D5545" w:rsidRPr="00730814" w:rsidRDefault="005D5545" w:rsidP="0037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pct"/>
            <w:vAlign w:val="center"/>
          </w:tcPr>
          <w:p w:rsidR="005D5545" w:rsidRPr="00730814" w:rsidRDefault="005D5545" w:rsidP="0037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7" w:type="pct"/>
            <w:vAlign w:val="center"/>
          </w:tcPr>
          <w:p w:rsidR="005D5545" w:rsidRPr="00730814" w:rsidRDefault="005D5545" w:rsidP="0037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5D5545" w:rsidRPr="00730814" w:rsidRDefault="005D5545" w:rsidP="00375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36044A" w:rsidTr="0036044A">
        <w:tc>
          <w:tcPr>
            <w:tcW w:w="281" w:type="pct"/>
            <w:vAlign w:val="center"/>
          </w:tcPr>
          <w:p w:rsidR="0036044A" w:rsidRDefault="0036044A" w:rsidP="0036044A">
            <w:pPr>
              <w:jc w:val="center"/>
            </w:pPr>
            <w:r w:rsidRPr="00BF6FF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6" w:type="pct"/>
            <w:vAlign w:val="center"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9" w:type="pct"/>
            <w:vAlign w:val="center"/>
          </w:tcPr>
          <w:p w:rsidR="0036044A" w:rsidRPr="00BA6BA5" w:rsidRDefault="0036044A" w:rsidP="00BA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44A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коммунальной инфраструктуры</w:t>
            </w:r>
          </w:p>
        </w:tc>
        <w:tc>
          <w:tcPr>
            <w:tcW w:w="579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36044A" w:rsidRPr="00BA6BA5" w:rsidRDefault="0036044A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6044A" w:rsidRPr="00730814" w:rsidRDefault="00E61BE7" w:rsidP="00BC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60" w:type="pct"/>
            <w:vAlign w:val="center"/>
          </w:tcPr>
          <w:p w:rsidR="0036044A" w:rsidRPr="00730814" w:rsidRDefault="00E61BE7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pct"/>
            <w:vAlign w:val="center"/>
          </w:tcPr>
          <w:p w:rsidR="0036044A" w:rsidRPr="00730814" w:rsidRDefault="00E61BE7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467" w:type="pct"/>
            <w:vAlign w:val="center"/>
          </w:tcPr>
          <w:p w:rsidR="0036044A" w:rsidRPr="00730814" w:rsidRDefault="00E61BE7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36044A" w:rsidRPr="00730814" w:rsidRDefault="00E61BE7" w:rsidP="00BC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</w:tbl>
    <w:p w:rsidR="00072157" w:rsidRDefault="00072157" w:rsidP="00072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2F2" w:rsidRDefault="00DA32F2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 xml:space="preserve">Расчет по подпрограмме </w:t>
      </w:r>
      <w:r w:rsidR="00175BA2">
        <w:rPr>
          <w:rFonts w:ascii="Times New Roman" w:hAnsi="Times New Roman" w:cs="Times New Roman"/>
          <w:b/>
          <w:sz w:val="24"/>
          <w:szCs w:val="24"/>
        </w:rPr>
        <w:t>07.1 «Территориальное развитие (</w:t>
      </w:r>
      <w:r w:rsidR="00175BA2" w:rsidRPr="00175BA2">
        <w:rPr>
          <w:rFonts w:ascii="Times New Roman" w:hAnsi="Times New Roman" w:cs="Times New Roman"/>
          <w:b/>
          <w:sz w:val="24"/>
          <w:szCs w:val="24"/>
        </w:rPr>
        <w:t>градостроительство и землеустройство)</w:t>
      </w:r>
      <w:r w:rsidR="00B83C9D">
        <w:rPr>
          <w:rFonts w:ascii="Times New Roman" w:hAnsi="Times New Roman" w:cs="Times New Roman"/>
          <w:b/>
          <w:sz w:val="24"/>
          <w:szCs w:val="24"/>
        </w:rPr>
        <w:t>»</w:t>
      </w:r>
      <w:r w:rsidRPr="00DA32F2">
        <w:rPr>
          <w:rFonts w:ascii="Times New Roman" w:hAnsi="Times New Roman" w:cs="Times New Roman"/>
          <w:b/>
          <w:sz w:val="24"/>
          <w:szCs w:val="24"/>
        </w:rPr>
        <w:t>:</w:t>
      </w:r>
    </w:p>
    <w:p w:rsidR="00DA32F2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5673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5673A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BA2">
        <w:rPr>
          <w:rFonts w:ascii="Times New Roman" w:hAnsi="Times New Roman" w:cs="Times New Roman"/>
          <w:sz w:val="24"/>
          <w:szCs w:val="24"/>
        </w:rPr>
        <w:t>31,3 / 31,3 = 1,00</w:t>
      </w: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BA2" w:rsidRPr="00175BA2">
        <w:rPr>
          <w:rFonts w:ascii="Times New Roman" w:hAnsi="Times New Roman" w:cs="Times New Roman"/>
          <w:sz w:val="24"/>
          <w:szCs w:val="24"/>
        </w:rPr>
        <w:t>0,119 / 0,119 = 1,00</w:t>
      </w:r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1314 / 1314 = 1,00</w:t>
      </w:r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1,00</w:t>
      </w:r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1,00</w:t>
      </w:r>
      <w:bookmarkStart w:id="0" w:name="_GoBack"/>
      <w:bookmarkEnd w:id="0"/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01">
        <w:rPr>
          <w:rFonts w:ascii="Times New Roman" w:hAnsi="Times New Roman" w:cs="Times New Roman"/>
          <w:sz w:val="24"/>
          <w:szCs w:val="24"/>
        </w:rPr>
        <w:t>0,98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C2501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1,00</w:t>
      </w:r>
    </w:p>
    <w:p w:rsidR="00EA142E" w:rsidRDefault="00EA142E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(1,00 + </w:t>
      </w:r>
      <w:r>
        <w:rPr>
          <w:rFonts w:ascii="Times New Roman" w:hAnsi="Times New Roman" w:cs="Times New Roman"/>
          <w:sz w:val="24"/>
          <w:szCs w:val="24"/>
        </w:rPr>
        <w:t>1,00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 + 1,00</w:t>
      </w:r>
      <w:r w:rsidR="007C2501">
        <w:rPr>
          <w:rFonts w:ascii="Times New Roman" w:hAnsi="Times New Roman" w:cs="Times New Roman"/>
          <w:sz w:val="24"/>
          <w:szCs w:val="24"/>
        </w:rPr>
        <w:t xml:space="preserve"> + 1,00 + 1,00 + 1,00 + 1,00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) / </w:t>
      </w:r>
      <w:r w:rsidR="007C2501">
        <w:rPr>
          <w:rFonts w:ascii="Times New Roman" w:hAnsi="Times New Roman" w:cs="Times New Roman"/>
          <w:sz w:val="24"/>
          <w:szCs w:val="24"/>
        </w:rPr>
        <w:t>7</w:t>
      </w:r>
      <w:r w:rsidRPr="0085673A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1,00</w:t>
      </w:r>
    </w:p>
    <w:p w:rsidR="004D39E9" w:rsidRDefault="004D39E9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3224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1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</w:p>
    <w:p w:rsidR="000972BF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0D0A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</w:p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</w:p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2F60B9" w:rsidRPr="00072157" w:rsidRDefault="00072157" w:rsidP="00072157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.1:</w:t>
      </w: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уровень эффективности реализации подпрограммы </w:t>
      </w:r>
      <w:r w:rsidR="00B83C9D" w:rsidRPr="00B83C9D">
        <w:rPr>
          <w:rFonts w:ascii="Times New Roman" w:eastAsia="Calibri" w:hAnsi="Times New Roman" w:cs="Times New Roman"/>
          <w:sz w:val="24"/>
          <w:szCs w:val="24"/>
          <w:lang w:eastAsia="ar-SA"/>
        </w:rPr>
        <w:t>«Территориальное развитие (градостроительство и землеустройство)»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>в 2023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0,95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. Эффективност</w:t>
      </w:r>
      <w:r w:rsidR="00743788">
        <w:rPr>
          <w:rFonts w:ascii="Times New Roman" w:eastAsia="Calibri" w:hAnsi="Times New Roman" w:cs="Times New Roman"/>
          <w:sz w:val="24"/>
          <w:szCs w:val="24"/>
          <w:lang w:eastAsia="ar-SA"/>
        </w:rPr>
        <w:t>ь реализации программы высокая.</w:t>
      </w:r>
    </w:p>
    <w:p w:rsidR="002F60B9" w:rsidRDefault="002F60B9" w:rsidP="00732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Реализация подпрограммы </w:t>
      </w:r>
      <w:r w:rsidR="00B83C9D" w:rsidRPr="00B83C9D">
        <w:rPr>
          <w:rFonts w:ascii="Times New Roman" w:eastAsia="Calibri" w:hAnsi="Times New Roman" w:cs="Times New Roman"/>
          <w:sz w:val="24"/>
          <w:szCs w:val="24"/>
          <w:lang w:eastAsia="ar-SA"/>
        </w:rPr>
        <w:t>«Территориальное развитие (градостроительство и землеустройство)»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продолжится с учетом запланированных мероприятий и финансирования.</w:t>
      </w:r>
    </w:p>
    <w:p w:rsidR="008A4C34" w:rsidRDefault="008A4C34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A97" w:rsidRDefault="009A4A97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B83C9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61DE" w:rsidRPr="000061DE">
        <w:rPr>
          <w:rFonts w:ascii="Times New Roman" w:hAnsi="Times New Roman" w:cs="Times New Roman"/>
          <w:b/>
          <w:sz w:val="24"/>
          <w:szCs w:val="24"/>
        </w:rPr>
        <w:t>Содержание и развитие жилищного хозяйства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9A4A97" w:rsidRPr="000317B6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2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1622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F449DB">
        <w:rPr>
          <w:rFonts w:ascii="Times New Roman" w:hAnsi="Times New Roman" w:cs="Times New Roman"/>
          <w:sz w:val="24"/>
          <w:szCs w:val="24"/>
        </w:rPr>
        <w:t>,00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A4A97" w:rsidRPr="000317B6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100 / 100 = 1,00                                                 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1BEC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2A">
        <w:rPr>
          <w:rFonts w:ascii="Times New Roman" w:hAnsi="Times New Roman" w:cs="Times New Roman"/>
          <w:sz w:val="24"/>
          <w:szCs w:val="24"/>
        </w:rPr>
        <w:t>3273,3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1622A">
        <w:rPr>
          <w:rFonts w:ascii="Times New Roman" w:hAnsi="Times New Roman" w:cs="Times New Roman"/>
          <w:sz w:val="24"/>
          <w:szCs w:val="24"/>
        </w:rPr>
        <w:t>3150,0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1622A">
        <w:rPr>
          <w:rFonts w:ascii="Times New Roman" w:hAnsi="Times New Roman" w:cs="Times New Roman"/>
          <w:sz w:val="24"/>
          <w:szCs w:val="24"/>
        </w:rPr>
        <w:t>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B91BEC">
        <w:rPr>
          <w:rFonts w:ascii="Times New Roman" w:hAnsi="Times New Roman" w:cs="Times New Roman"/>
          <w:sz w:val="24"/>
          <w:szCs w:val="24"/>
        </w:rPr>
        <w:t xml:space="preserve"> = 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100 / 100 = 1,00                                                                                                                                              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100 / 100 = 1,00                                                                                                                                              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162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162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1622A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1622A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1622A">
        <w:rPr>
          <w:rFonts w:ascii="Times New Roman" w:hAnsi="Times New Roman" w:cs="Times New Roman"/>
          <w:sz w:val="24"/>
          <w:szCs w:val="24"/>
        </w:rPr>
        <w:t xml:space="preserve">2282,07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1622A">
        <w:rPr>
          <w:rFonts w:ascii="Times New Roman" w:hAnsi="Times New Roman" w:cs="Times New Roman"/>
          <w:sz w:val="24"/>
          <w:szCs w:val="24"/>
        </w:rPr>
        <w:t>2282,07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1622A">
        <w:rPr>
          <w:rFonts w:ascii="Times New Roman" w:hAnsi="Times New Roman" w:cs="Times New Roman"/>
          <w:sz w:val="24"/>
          <w:szCs w:val="24"/>
        </w:rPr>
        <w:t>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1622A">
        <w:rPr>
          <w:rFonts w:ascii="Times New Roman" w:hAnsi="Times New Roman" w:cs="Times New Roman"/>
          <w:sz w:val="24"/>
          <w:szCs w:val="24"/>
        </w:rPr>
        <w:t xml:space="preserve">8 / 8 =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31622A">
        <w:rPr>
          <w:rFonts w:ascii="Times New Roman" w:hAnsi="Times New Roman" w:cs="Times New Roman"/>
          <w:sz w:val="24"/>
          <w:szCs w:val="24"/>
        </w:rPr>
        <w:t xml:space="preserve"> 60 / 60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1276,86 / 1276,86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85673A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E471C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31622A" w:rsidRDefault="0031622A" w:rsidP="00316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E471C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31622A" w:rsidRDefault="0031622A" w:rsidP="00316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E471C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31622A" w:rsidRDefault="0031622A" w:rsidP="00316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EA142E" w:rsidRDefault="00EA142E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DB" w:rsidRDefault="00F449DB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(1,00 +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+ 1,00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+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 w:rsidR="00B91BEC">
        <w:rPr>
          <w:rFonts w:ascii="Times New Roman" w:hAnsi="Times New Roman" w:cs="Times New Roman"/>
          <w:sz w:val="24"/>
          <w:szCs w:val="24"/>
        </w:rPr>
        <w:t xml:space="preserve">,00 +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 w:rsidR="00B91BEC">
        <w:rPr>
          <w:rFonts w:ascii="Times New Roman" w:hAnsi="Times New Roman" w:cs="Times New Roman"/>
          <w:sz w:val="24"/>
          <w:szCs w:val="24"/>
        </w:rPr>
        <w:t>,00 + 1,00 + 1,00</w:t>
      </w:r>
      <w:r w:rsidR="00E471C6">
        <w:rPr>
          <w:rFonts w:ascii="Times New Roman" w:hAnsi="Times New Roman" w:cs="Times New Roman"/>
          <w:sz w:val="24"/>
          <w:szCs w:val="24"/>
        </w:rPr>
        <w:t xml:space="preserve"> + 1,00 + 1,00 + 1,00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) / </w:t>
      </w:r>
      <w:r w:rsidR="00B91BEC">
        <w:rPr>
          <w:rFonts w:ascii="Times New Roman" w:hAnsi="Times New Roman" w:cs="Times New Roman"/>
          <w:sz w:val="24"/>
          <w:szCs w:val="24"/>
        </w:rPr>
        <w:t>1</w:t>
      </w:r>
      <w:r w:rsidR="00E471C6">
        <w:rPr>
          <w:rFonts w:ascii="Times New Roman" w:hAnsi="Times New Roman" w:cs="Times New Roman"/>
          <w:sz w:val="24"/>
          <w:szCs w:val="24"/>
        </w:rPr>
        <w:t>5</w:t>
      </w:r>
      <w:r w:rsidRPr="0085673A"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</w:p>
    <w:p w:rsidR="004D39E9" w:rsidRDefault="004D39E9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23</w:t>
      </w:r>
      <w:r w:rsidR="000972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91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43869</w:t>
      </w:r>
      <w:r w:rsidRPr="000D0A07">
        <w:rPr>
          <w:rFonts w:ascii="Times New Roman" w:eastAsia="Calibri" w:hAnsi="Times New Roman" w:cs="Times New Roman"/>
          <w:sz w:val="24"/>
          <w:szCs w:val="24"/>
          <w:lang w:eastAsia="ar-SA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43869,0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91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91</w:t>
      </w:r>
    </w:p>
    <w:p w:rsidR="005E7700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="001C55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91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91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</w:p>
    <w:p w:rsid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60B9" w:rsidRPr="00072157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743788"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уровень эффективности реализации подпрограммы </w:t>
      </w:r>
      <w:r w:rsidR="0004545B" w:rsidRPr="0004545B">
        <w:rPr>
          <w:rFonts w:ascii="Times New Roman" w:eastAsia="Calibri" w:hAnsi="Times New Roman" w:cs="Times New Roman"/>
          <w:sz w:val="24"/>
          <w:szCs w:val="24"/>
          <w:lang w:eastAsia="ar-SA"/>
        </w:rPr>
        <w:t>«Содержание и развитие жилищного хозяйства»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202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0,80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</w:t>
      </w:r>
      <w:r w:rsidR="00EA142E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Эффективность реализации программы 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 w:rsidR="0074378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F60B9" w:rsidRPr="005E7700" w:rsidRDefault="002F60B9" w:rsidP="00EA1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 продолжится с учетом запланированных мероприятий и финансирования.</w:t>
      </w:r>
    </w:p>
    <w:p w:rsidR="0004545B" w:rsidRDefault="0004545B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7B6" w:rsidRPr="000D0A07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04545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04545B" w:rsidRPr="0004545B">
        <w:rPr>
          <w:rFonts w:ascii="Times New Roman" w:hAnsi="Times New Roman" w:cs="Times New Roman"/>
          <w:b/>
          <w:sz w:val="24"/>
          <w:szCs w:val="24"/>
        </w:rPr>
        <w:t>Развитие транспортной системы (организация транспортного обслуживания населения, развитие дорожного хозяйства)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0317B6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45B">
        <w:rPr>
          <w:rFonts w:ascii="Times New Roman" w:hAnsi="Times New Roman" w:cs="Times New Roman"/>
          <w:sz w:val="24"/>
          <w:szCs w:val="24"/>
        </w:rPr>
        <w:t>0</w:t>
      </w:r>
      <w:r w:rsidR="00B91BE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317B6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45B">
        <w:rPr>
          <w:rFonts w:ascii="Times New Roman" w:hAnsi="Times New Roman" w:cs="Times New Roman"/>
          <w:sz w:val="24"/>
          <w:szCs w:val="24"/>
        </w:rPr>
        <w:t>12,84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4545B">
        <w:rPr>
          <w:rFonts w:ascii="Times New Roman" w:hAnsi="Times New Roman" w:cs="Times New Roman"/>
          <w:sz w:val="24"/>
          <w:szCs w:val="24"/>
        </w:rPr>
        <w:t>12,84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B91BEC">
        <w:rPr>
          <w:rFonts w:ascii="Times New Roman" w:hAnsi="Times New Roman" w:cs="Times New Roman"/>
          <w:sz w:val="24"/>
          <w:szCs w:val="24"/>
        </w:rPr>
        <w:t>,00</w:t>
      </w:r>
    </w:p>
    <w:p w:rsidR="0004545B" w:rsidRDefault="0004545B" w:rsidP="0004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62,6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62,6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04545B" w:rsidRDefault="0004545B" w:rsidP="0004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3,64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3,64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04545B" w:rsidRDefault="0004545B" w:rsidP="0004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= 1,00</w:t>
      </w:r>
    </w:p>
    <w:p w:rsidR="00566661" w:rsidRDefault="0056666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</w:t>
      </w:r>
      <w:r w:rsidR="0004545B">
        <w:rPr>
          <w:rFonts w:ascii="Times New Roman" w:hAnsi="Times New Roman" w:cs="Times New Roman"/>
          <w:sz w:val="24"/>
          <w:szCs w:val="24"/>
        </w:rPr>
        <w:t xml:space="preserve">0,00 + </w:t>
      </w:r>
      <w:r w:rsidRPr="0085673A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+ 1,00</w:t>
      </w:r>
      <w:r w:rsidR="0004545B">
        <w:rPr>
          <w:rFonts w:ascii="Times New Roman" w:hAnsi="Times New Roman" w:cs="Times New Roman"/>
          <w:sz w:val="24"/>
          <w:szCs w:val="24"/>
        </w:rPr>
        <w:t xml:space="preserve"> + 1,00 + 1,00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04545B">
        <w:rPr>
          <w:rFonts w:ascii="Times New Roman" w:hAnsi="Times New Roman" w:cs="Times New Roman"/>
          <w:sz w:val="24"/>
          <w:szCs w:val="24"/>
        </w:rPr>
        <w:t>5 = 0,80</w:t>
      </w:r>
    </w:p>
    <w:p w:rsidR="000972BF" w:rsidRPr="00405129" w:rsidRDefault="000972BF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</w:t>
      </w:r>
      <w:r w:rsidR="005E7700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49135,5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49135,5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 /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</w:t>
      </w:r>
    </w:p>
    <w:p w:rsidR="005E7700" w:rsidRPr="005E7700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0,80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1,00 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</w:p>
    <w:p w:rsidR="00072157" w:rsidRDefault="00072157" w:rsidP="000721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C103E" w:rsidRPr="00985C61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.3: </w:t>
      </w:r>
    </w:p>
    <w:p w:rsidR="00CC103E" w:rsidRPr="002F60B9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A82204" w:rsidRPr="00A8220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транспортной системы (организация транспортного обслуживания населения, развитие дорожного хозяйства)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Эффективность реализации программы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удовлетворительная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C103E" w:rsidRPr="005E7700" w:rsidRDefault="00CC103E" w:rsidP="00A82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«</w:t>
      </w:r>
      <w:r w:rsidR="00A82204" w:rsidRPr="00A8220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транспортной системы (организация транспортного обслуживания населения, развитие дорожного хозяйства)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продолжится с учетом запланированных мероприятий и при условии достаточного финансирования.</w:t>
      </w:r>
    </w:p>
    <w:p w:rsidR="008A4C34" w:rsidRDefault="008A4C34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B6" w:rsidRPr="00B91BEC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A8220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66661">
        <w:rPr>
          <w:rFonts w:ascii="Times New Roman" w:hAnsi="Times New Roman" w:cs="Times New Roman"/>
          <w:b/>
          <w:sz w:val="24"/>
          <w:szCs w:val="24"/>
        </w:rPr>
        <w:t>Благоустройство и охрана окружающей среды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35 = 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4A97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0317B6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6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56666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= 1,00   </w:t>
      </w:r>
    </w:p>
    <w:p w:rsidR="00566661" w:rsidRDefault="0056666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BF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+ 1,00 + 1,00</w:t>
      </w:r>
      <w:r w:rsidR="005666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39E9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8044,8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8044,8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CC103E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</w:p>
    <w:p w:rsidR="00405129" w:rsidRDefault="0040512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D5545" w:rsidRDefault="005D5545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D5545" w:rsidRDefault="005D5545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103E" w:rsidRPr="00985C61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Заключение по подпрограмме 0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.4: </w:t>
      </w:r>
    </w:p>
    <w:p w:rsidR="00CC103E" w:rsidRPr="002F60B9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5D5545" w:rsidRPr="005D5545">
        <w:rPr>
          <w:rFonts w:ascii="Times New Roman" w:eastAsia="Calibri" w:hAnsi="Times New Roman" w:cs="Times New Roman"/>
          <w:sz w:val="24"/>
          <w:szCs w:val="24"/>
          <w:lang w:eastAsia="ar-SA"/>
        </w:rPr>
        <w:t>Благоустройство и охрана окружающей среды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балл. Эффективность реализации программы </w:t>
      </w:r>
      <w:r w:rsidR="002D5896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C103E" w:rsidRPr="005E7700" w:rsidRDefault="00CC103E" w:rsidP="002D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«</w:t>
      </w:r>
      <w:r w:rsidR="002D5896" w:rsidRPr="002D5896">
        <w:rPr>
          <w:rFonts w:ascii="Times New Roman" w:eastAsia="Calibri" w:hAnsi="Times New Roman" w:cs="Times New Roman"/>
          <w:sz w:val="24"/>
          <w:szCs w:val="24"/>
          <w:lang w:eastAsia="ar-SA"/>
        </w:rPr>
        <w:t>Благоустройство и охрана окружающей среды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продолжится с учетом запланированных мероприятий и при условии достаточного финансирования.</w:t>
      </w:r>
    </w:p>
    <w:p w:rsidR="00405129" w:rsidRPr="0040512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2D589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.5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2D5896" w:rsidRPr="002D5896">
        <w:rPr>
          <w:rFonts w:ascii="Times New Roman" w:hAnsi="Times New Roman" w:cs="Times New Roman"/>
          <w:b/>
          <w:sz w:val="24"/>
          <w:szCs w:val="24"/>
        </w:rPr>
        <w:t>Содержание и развитие коммунальной инфраструктуры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3A">
        <w:rPr>
          <w:rFonts w:ascii="Times New Roman" w:hAnsi="Times New Roman" w:cs="Times New Roman"/>
          <w:sz w:val="24"/>
          <w:szCs w:val="24"/>
        </w:rPr>
        <w:t>85,714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5603A">
        <w:rPr>
          <w:rFonts w:ascii="Times New Roman" w:hAnsi="Times New Roman" w:cs="Times New Roman"/>
          <w:sz w:val="24"/>
          <w:szCs w:val="24"/>
        </w:rPr>
        <w:t>85,714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4D39E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3A">
        <w:rPr>
          <w:rFonts w:ascii="Times New Roman" w:hAnsi="Times New Roman" w:cs="Times New Roman"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5603A">
        <w:rPr>
          <w:rFonts w:ascii="Times New Roman" w:hAnsi="Times New Roman" w:cs="Times New Roman"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25603A">
        <w:rPr>
          <w:rFonts w:ascii="Times New Roman" w:hAnsi="Times New Roman" w:cs="Times New Roman"/>
          <w:sz w:val="24"/>
          <w:szCs w:val="24"/>
        </w:rPr>
        <w:t>,00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3A">
        <w:rPr>
          <w:rFonts w:ascii="Times New Roman" w:hAnsi="Times New Roman" w:cs="Times New Roman"/>
          <w:sz w:val="24"/>
          <w:szCs w:val="24"/>
        </w:rPr>
        <w:t>65,0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5603A">
        <w:rPr>
          <w:rFonts w:ascii="Times New Roman" w:hAnsi="Times New Roman" w:cs="Times New Roman"/>
          <w:sz w:val="24"/>
          <w:szCs w:val="24"/>
        </w:rPr>
        <w:t>65,0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25603A">
        <w:rPr>
          <w:rFonts w:ascii="Times New Roman" w:hAnsi="Times New Roman" w:cs="Times New Roman"/>
          <w:sz w:val="24"/>
          <w:szCs w:val="24"/>
        </w:rPr>
        <w:t>65,0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5603A">
        <w:rPr>
          <w:rFonts w:ascii="Times New Roman" w:hAnsi="Times New Roman" w:cs="Times New Roman"/>
          <w:sz w:val="24"/>
          <w:szCs w:val="24"/>
        </w:rPr>
        <w:t>65,0 = 1,00</w:t>
      </w:r>
    </w:p>
    <w:p w:rsidR="0025603A" w:rsidRDefault="0025603A" w:rsidP="0025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1,00</w:t>
      </w:r>
    </w:p>
    <w:p w:rsidR="0025603A" w:rsidRDefault="002560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A" w:rsidRDefault="004D39E9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1,00 + 1,00 +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5603A">
        <w:rPr>
          <w:rFonts w:ascii="Times New Roman" w:hAnsi="Times New Roman" w:cs="Times New Roman"/>
          <w:sz w:val="24"/>
          <w:szCs w:val="24"/>
        </w:rPr>
        <w:t>1,00 + 1,00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2560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</w:p>
    <w:p w:rsidR="000972BF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BC1592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0,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=</w:t>
      </w:r>
      <w:r w:rsid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F4B28">
        <w:rPr>
          <w:rFonts w:ascii="Times New Roman" w:eastAsia="Calibri" w:hAnsi="Times New Roman" w:cs="Times New Roman"/>
          <w:sz w:val="24"/>
          <w:szCs w:val="24"/>
          <w:lang w:eastAsia="ar-SA"/>
        </w:rPr>
        <w:t>14608,7 / 14608,7 = 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1,0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</w:p>
    <w:p w:rsidR="00E3113F" w:rsidRPr="00E3113F" w:rsidRDefault="00E3113F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E3113F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E3113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E3113F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E3113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E311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E3113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</w:t>
      </w:r>
      <w:r w:rsidRPr="00E311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  <w:r w:rsidRPr="00E311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0</w:t>
      </w:r>
      <w:r w:rsidR="0073081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</w:p>
    <w:p w:rsidR="00386781" w:rsidRDefault="0038678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781" w:rsidRPr="00072157" w:rsidRDefault="00386781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.5: </w:t>
      </w:r>
    </w:p>
    <w:p w:rsidR="00386781" w:rsidRPr="002F60B9" w:rsidRDefault="00386781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CC6BCB" w:rsidRPr="00CC6BCB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и развитие коммунальной инфраструктуры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0,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балла. Эффективность реализации программы 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удовлетворительная.</w:t>
      </w:r>
    </w:p>
    <w:p w:rsidR="00386781" w:rsidRPr="005E7700" w:rsidRDefault="00386781" w:rsidP="00CC6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«</w:t>
      </w:r>
      <w:r w:rsidR="00CC6BCB" w:rsidRPr="00CC6BCB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Содержание и развитие коммунальной инфраструктуры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продолжится с учетом запланированных мероприятий и 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требует увеличения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финансирования.</w:t>
      </w:r>
    </w:p>
    <w:p w:rsidR="00405129" w:rsidRDefault="00405129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50" w:rsidRDefault="00B42650" w:rsidP="00072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50">
        <w:rPr>
          <w:rFonts w:ascii="Times New Roman" w:hAnsi="Times New Roman" w:cs="Times New Roman"/>
          <w:b/>
          <w:sz w:val="24"/>
          <w:szCs w:val="24"/>
        </w:rPr>
        <w:t xml:space="preserve">Заключение по </w:t>
      </w:r>
      <w:r w:rsidR="00985C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42650">
        <w:rPr>
          <w:rFonts w:ascii="Times New Roman" w:hAnsi="Times New Roman" w:cs="Times New Roman"/>
          <w:b/>
          <w:sz w:val="24"/>
          <w:szCs w:val="24"/>
        </w:rPr>
        <w:t>программе 0</w:t>
      </w:r>
      <w:r w:rsidR="00CC6BCB">
        <w:rPr>
          <w:rFonts w:ascii="Times New Roman" w:hAnsi="Times New Roman" w:cs="Times New Roman"/>
          <w:b/>
          <w:sz w:val="24"/>
          <w:szCs w:val="24"/>
        </w:rPr>
        <w:t>7</w:t>
      </w:r>
      <w:r w:rsidRPr="00B42650">
        <w:rPr>
          <w:rFonts w:ascii="Times New Roman" w:hAnsi="Times New Roman" w:cs="Times New Roman"/>
          <w:b/>
          <w:sz w:val="24"/>
          <w:szCs w:val="24"/>
        </w:rPr>
        <w:t>: «</w:t>
      </w:r>
      <w:r w:rsidR="00CC6BCB">
        <w:rPr>
          <w:rFonts w:ascii="Times New Roman" w:hAnsi="Times New Roman" w:cs="Times New Roman"/>
          <w:b/>
          <w:sz w:val="24"/>
          <w:szCs w:val="24"/>
        </w:rPr>
        <w:t>Муниципальное хозяйство</w:t>
      </w:r>
      <w:r w:rsidRPr="00B4265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C6BCB">
        <w:rPr>
          <w:rFonts w:ascii="Times New Roman" w:hAnsi="Times New Roman" w:cs="Times New Roman"/>
          <w:b/>
          <w:sz w:val="24"/>
          <w:szCs w:val="24"/>
        </w:rPr>
        <w:t>22</w:t>
      </w:r>
      <w:r w:rsidRPr="00B4265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C6BCB">
        <w:rPr>
          <w:rFonts w:ascii="Times New Roman" w:hAnsi="Times New Roman" w:cs="Times New Roman"/>
          <w:b/>
          <w:sz w:val="24"/>
          <w:szCs w:val="24"/>
        </w:rPr>
        <w:t>30</w:t>
      </w:r>
      <w:r w:rsidRPr="00B4265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E9735E" w:rsidRPr="002F60B9" w:rsidRDefault="00E9735E" w:rsidP="00072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программы «</w:t>
      </w:r>
      <w:r w:rsidR="00CC6BCB" w:rsidRPr="00CC6BCB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хозяйство на 2022 – 2030 годы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CC6BC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0,8</w:t>
      </w:r>
      <w:r w:rsidR="00405129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балла. Эффективность реализации программы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удовлетворительная.</w:t>
      </w:r>
    </w:p>
    <w:p w:rsidR="00405129" w:rsidRPr="00405129" w:rsidRDefault="00405129" w:rsidP="0007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129">
        <w:rPr>
          <w:rFonts w:ascii="Times New Roman" w:hAnsi="Times New Roman" w:cs="Times New Roman"/>
          <w:sz w:val="24"/>
          <w:szCs w:val="24"/>
        </w:rPr>
        <w:t>Реализаци</w:t>
      </w:r>
      <w:r w:rsidR="00CC6BCB">
        <w:rPr>
          <w:rFonts w:ascii="Times New Roman" w:hAnsi="Times New Roman" w:cs="Times New Roman"/>
          <w:sz w:val="24"/>
          <w:szCs w:val="24"/>
        </w:rPr>
        <w:t>ю</w:t>
      </w:r>
      <w:r w:rsidRPr="00405129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CC6BCB" w:rsidRPr="00CC6BCB">
        <w:rPr>
          <w:rFonts w:ascii="Times New Roman" w:hAnsi="Times New Roman" w:cs="Times New Roman"/>
          <w:sz w:val="24"/>
          <w:szCs w:val="24"/>
        </w:rPr>
        <w:t>Муниципальное хозяйство на 2022 – 2030 годы</w:t>
      </w:r>
      <w:r w:rsidRPr="00405129">
        <w:rPr>
          <w:rFonts w:ascii="Times New Roman" w:hAnsi="Times New Roman" w:cs="Times New Roman"/>
          <w:sz w:val="24"/>
          <w:szCs w:val="24"/>
        </w:rPr>
        <w:t xml:space="preserve">» </w:t>
      </w:r>
      <w:r w:rsidR="00CC6BC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405129">
        <w:rPr>
          <w:rFonts w:ascii="Times New Roman" w:hAnsi="Times New Roman" w:cs="Times New Roman"/>
          <w:sz w:val="24"/>
          <w:szCs w:val="24"/>
        </w:rPr>
        <w:t>продолжит</w:t>
      </w:r>
      <w:r w:rsidR="00CC6BCB">
        <w:rPr>
          <w:rFonts w:ascii="Times New Roman" w:hAnsi="Times New Roman" w:cs="Times New Roman"/>
          <w:sz w:val="24"/>
          <w:szCs w:val="24"/>
        </w:rPr>
        <w:t>ь</w:t>
      </w:r>
      <w:r w:rsidRPr="00405129">
        <w:rPr>
          <w:rFonts w:ascii="Times New Roman" w:hAnsi="Times New Roman" w:cs="Times New Roman"/>
          <w:sz w:val="24"/>
          <w:szCs w:val="24"/>
        </w:rPr>
        <w:t xml:space="preserve"> с учетом запланированных мероприятий и </w:t>
      </w:r>
      <w:r w:rsidR="00E61BE7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CC6BCB">
        <w:rPr>
          <w:rFonts w:ascii="Times New Roman" w:hAnsi="Times New Roman" w:cs="Times New Roman"/>
          <w:sz w:val="24"/>
          <w:szCs w:val="24"/>
        </w:rPr>
        <w:t>увеличения</w:t>
      </w:r>
      <w:r w:rsidRPr="00405129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Начальник отдела экономики</w:t>
      </w:r>
      <w:r w:rsidR="00985C61">
        <w:rPr>
          <w:rFonts w:ascii="Calibri" w:eastAsia="Calibri" w:hAnsi="Calibri" w:cs="Calibri"/>
        </w:rPr>
        <w:t xml:space="preserve"> 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муниципального образования </w:t>
      </w:r>
    </w:p>
    <w:p w:rsidR="00985C61" w:rsidRPr="002D5896" w:rsidRDefault="002F60B9" w:rsidP="002D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«Муниципальный округ Ярский район</w:t>
      </w:r>
      <w:r w:rsid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Удмуртской Республики»             </w:t>
      </w:r>
      <w:r w:rsid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85C61"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А.В. Данилова</w:t>
      </w:r>
    </w:p>
    <w:sectPr w:rsidR="00985C61" w:rsidRPr="002D5896" w:rsidSect="0007215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04"/>
    <w:rsid w:val="000061DE"/>
    <w:rsid w:val="00014BC9"/>
    <w:rsid w:val="000317B6"/>
    <w:rsid w:val="0004545B"/>
    <w:rsid w:val="00072157"/>
    <w:rsid w:val="000972BF"/>
    <w:rsid w:val="00097FC8"/>
    <w:rsid w:val="000D0A07"/>
    <w:rsid w:val="00115E39"/>
    <w:rsid w:val="00135BE3"/>
    <w:rsid w:val="00175BA2"/>
    <w:rsid w:val="001C5539"/>
    <w:rsid w:val="001D3294"/>
    <w:rsid w:val="0025603A"/>
    <w:rsid w:val="00266883"/>
    <w:rsid w:val="002D5896"/>
    <w:rsid w:val="002F60B9"/>
    <w:rsid w:val="00314583"/>
    <w:rsid w:val="0031622A"/>
    <w:rsid w:val="0036044A"/>
    <w:rsid w:val="00386781"/>
    <w:rsid w:val="00405129"/>
    <w:rsid w:val="004C40A9"/>
    <w:rsid w:val="004D39E9"/>
    <w:rsid w:val="00566661"/>
    <w:rsid w:val="005D5545"/>
    <w:rsid w:val="005E7700"/>
    <w:rsid w:val="005F4B28"/>
    <w:rsid w:val="006C2804"/>
    <w:rsid w:val="00730814"/>
    <w:rsid w:val="00732240"/>
    <w:rsid w:val="00743788"/>
    <w:rsid w:val="007C2501"/>
    <w:rsid w:val="0085673A"/>
    <w:rsid w:val="00865AFC"/>
    <w:rsid w:val="008A4C34"/>
    <w:rsid w:val="00985C61"/>
    <w:rsid w:val="00985ECD"/>
    <w:rsid w:val="009969D0"/>
    <w:rsid w:val="009A4A97"/>
    <w:rsid w:val="00A1319D"/>
    <w:rsid w:val="00A73D93"/>
    <w:rsid w:val="00A82204"/>
    <w:rsid w:val="00B42650"/>
    <w:rsid w:val="00B83C9D"/>
    <w:rsid w:val="00B91BEC"/>
    <w:rsid w:val="00BA6BA5"/>
    <w:rsid w:val="00BC1592"/>
    <w:rsid w:val="00CC103E"/>
    <w:rsid w:val="00CC6BCB"/>
    <w:rsid w:val="00DA32F2"/>
    <w:rsid w:val="00E3113F"/>
    <w:rsid w:val="00E471C6"/>
    <w:rsid w:val="00E61BE7"/>
    <w:rsid w:val="00E9735E"/>
    <w:rsid w:val="00EA142E"/>
    <w:rsid w:val="00F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0457-B9CE-4D7F-B02A-FF2CBE6D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18</cp:revision>
  <cp:lastPrinted>2022-09-28T11:08:00Z</cp:lastPrinted>
  <dcterms:created xsi:type="dcterms:W3CDTF">2022-09-28T11:12:00Z</dcterms:created>
  <dcterms:modified xsi:type="dcterms:W3CDTF">2024-08-27T10:17:00Z</dcterms:modified>
</cp:coreProperties>
</file>